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</w:rPr>
        <w:t>附件</w:t>
      </w:r>
      <w:r>
        <w:rPr>
          <w:rFonts w:hint="eastAsia" w:ascii="方正仿宋简体" w:eastAsia="方正仿宋简体"/>
          <w:sz w:val="24"/>
          <w:szCs w:val="24"/>
          <w:lang w:val="en-US" w:eastAsia="zh-CN"/>
        </w:rPr>
        <w:t>6</w:t>
      </w:r>
      <w:r>
        <w:rPr>
          <w:rFonts w:hint="eastAsia" w:ascii="方正仿宋简体" w:eastAsia="方正仿宋简体"/>
          <w:sz w:val="24"/>
          <w:szCs w:val="24"/>
        </w:rPr>
        <w:t>：</w:t>
      </w:r>
    </w:p>
    <w:p>
      <w:pPr>
        <w:snapToGrid w:val="0"/>
        <w:ind w:right="-395" w:rightChars="-188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淮南师范学院校内人员补充性绩效工作量认定审批表</w:t>
      </w:r>
    </w:p>
    <w:p>
      <w:pPr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单位：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</w:t>
      </w:r>
      <w:r>
        <w:rPr>
          <w:rFonts w:hint="eastAsia" w:ascii="仿宋_GB2312" w:eastAsia="仿宋_GB2312"/>
          <w:b/>
          <w:sz w:val="30"/>
          <w:szCs w:val="30"/>
        </w:rPr>
        <w:t xml:space="preserve"> （公章）</w:t>
      </w:r>
    </w:p>
    <w:tbl>
      <w:tblPr>
        <w:tblStyle w:val="2"/>
        <w:tblW w:w="10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019"/>
        <w:gridCol w:w="186"/>
        <w:gridCol w:w="748"/>
        <w:gridCol w:w="1016"/>
        <w:gridCol w:w="1050"/>
        <w:gridCol w:w="163"/>
        <w:gridCol w:w="1002"/>
        <w:gridCol w:w="913"/>
        <w:gridCol w:w="391"/>
        <w:gridCol w:w="690"/>
        <w:gridCol w:w="752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经费来源类型</w:t>
            </w:r>
          </w:p>
        </w:tc>
        <w:tc>
          <w:tcPr>
            <w:tcW w:w="7413" w:type="dxa"/>
            <w:gridSpan w:val="9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□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校内经费  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□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校外经费 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□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科技成果转化收入 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□ </w:t>
            </w:r>
            <w:r>
              <w:rPr>
                <w:rFonts w:hint="eastAsia" w:ascii="仿宋_GB2312" w:eastAsia="仿宋_GB2312"/>
                <w:b/>
                <w:sz w:val="24"/>
              </w:rPr>
              <w:t>有到账经费的各类课题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  <w:t>经费来源名称</w:t>
            </w:r>
          </w:p>
        </w:tc>
        <w:tc>
          <w:tcPr>
            <w:tcW w:w="7413" w:type="dxa"/>
            <w:gridSpan w:val="9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发放名称</w:t>
            </w:r>
          </w:p>
        </w:tc>
        <w:tc>
          <w:tcPr>
            <w:tcW w:w="7413" w:type="dxa"/>
            <w:gridSpan w:val="9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发放总额</w:t>
            </w:r>
          </w:p>
        </w:tc>
        <w:tc>
          <w:tcPr>
            <w:tcW w:w="323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9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是否计入绩效工资总量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事由</w:t>
            </w:r>
          </w:p>
        </w:tc>
        <w:tc>
          <w:tcPr>
            <w:tcW w:w="7413" w:type="dxa"/>
            <w:gridSpan w:val="9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文件依据</w:t>
            </w:r>
          </w:p>
        </w:tc>
        <w:tc>
          <w:tcPr>
            <w:tcW w:w="7413" w:type="dxa"/>
            <w:gridSpan w:val="9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补充性绩效</w:t>
            </w:r>
            <w:r>
              <w:rPr>
                <w:rFonts w:hint="eastAsia" w:ascii="仿宋_GB2312" w:eastAsia="仿宋_GB2312"/>
                <w:b/>
                <w:sz w:val="24"/>
              </w:rPr>
              <w:t>分类明细（填写不下可另附表）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类别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部门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工号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工作起止时间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标准工作量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计算方式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40" w:type="dxa"/>
            <w:vMerge w:val="continue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2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36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40" w:type="dxa"/>
            <w:vMerge w:val="continue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2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36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40" w:type="dxa"/>
            <w:vMerge w:val="continue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65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2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36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40" w:type="dxa"/>
            <w:vMerge w:val="continue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16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65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04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2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36" w:type="dxa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40" w:type="dxa"/>
            <w:vMerge w:val="continue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66" w:type="dxa"/>
            <w:gridSpan w:val="12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单位或项目负责人签审：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40" w:type="dxa"/>
            <w:vMerge w:val="continue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366" w:type="dxa"/>
            <w:gridSpan w:val="12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职能部门或项目主管部门签审：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94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分管校领导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审批意见</w:t>
            </w:r>
          </w:p>
        </w:tc>
        <w:tc>
          <w:tcPr>
            <w:tcW w:w="2977" w:type="dxa"/>
            <w:gridSpan w:val="4"/>
          </w:tcPr>
          <w:p>
            <w:pPr>
              <w:ind w:firstLine="3243" w:firstLineChars="1346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3243" w:firstLineChars="1346"/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</w:t>
            </w:r>
          </w:p>
          <w:p>
            <w:pPr>
              <w:ind w:firstLine="723" w:firstLineChars="3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年  月   日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劳务费审查小组意见</w:t>
            </w:r>
          </w:p>
        </w:tc>
        <w:tc>
          <w:tcPr>
            <w:tcW w:w="3269" w:type="dxa"/>
            <w:gridSpan w:val="4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94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    注</w:t>
            </w:r>
          </w:p>
        </w:tc>
        <w:tc>
          <w:tcPr>
            <w:tcW w:w="8161" w:type="dxa"/>
            <w:gridSpan w:val="10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rPr>
          <w:rFonts w:hint="eastAsia" w:eastAsia="仿宋_GB2312"/>
          <w:b/>
          <w:bCs/>
          <w:u w:val="single"/>
        </w:rPr>
      </w:pPr>
      <w:r>
        <w:rPr>
          <w:rFonts w:ascii="仿宋_GB2312" w:hAnsi="仿宋" w:eastAsia="仿宋_GB2312"/>
          <w:kern w:val="0"/>
          <w:sz w:val="24"/>
        </w:rPr>
        <w:t>说明：本表一式</w:t>
      </w:r>
      <w:r>
        <w:rPr>
          <w:rFonts w:hint="eastAsia" w:ascii="仿宋_GB2312" w:hAnsi="仿宋" w:eastAsia="仿宋_GB2312"/>
          <w:kern w:val="0"/>
          <w:sz w:val="24"/>
        </w:rPr>
        <w:t>两</w:t>
      </w:r>
      <w:r>
        <w:rPr>
          <w:rFonts w:ascii="仿宋_GB2312" w:hAnsi="仿宋" w:eastAsia="仿宋_GB2312"/>
          <w:kern w:val="0"/>
          <w:sz w:val="24"/>
        </w:rPr>
        <w:t>份，</w:t>
      </w:r>
      <w:r>
        <w:rPr>
          <w:rFonts w:hint="eastAsia" w:ascii="仿宋_GB2312" w:hAnsi="仿宋" w:eastAsia="仿宋_GB2312"/>
          <w:kern w:val="0"/>
          <w:sz w:val="24"/>
        </w:rPr>
        <w:t>一份人事处存档，</w:t>
      </w:r>
      <w:r>
        <w:rPr>
          <w:rFonts w:ascii="仿宋_GB2312" w:hAnsi="仿宋" w:eastAsia="仿宋_GB2312"/>
          <w:kern w:val="0"/>
          <w:sz w:val="24"/>
        </w:rPr>
        <w:t>一份作为报销依据</w:t>
      </w:r>
      <w:r>
        <w:rPr>
          <w:rFonts w:hint="eastAsia" w:ascii="仿宋_GB2312" w:hAnsi="仿宋" w:eastAsia="仿宋_GB2312"/>
          <w:kern w:val="0"/>
          <w:sz w:val="24"/>
        </w:rPr>
        <w:t>。</w:t>
      </w:r>
      <w:r>
        <w:rPr>
          <w:rFonts w:hint="eastAsia" w:ascii="仿宋_GB2312" w:hAnsi="仿宋" w:eastAsia="仿宋_GB2312"/>
          <w:b/>
          <w:bCs/>
          <w:kern w:val="0"/>
          <w:sz w:val="24"/>
          <w:u w:val="single"/>
        </w:rPr>
        <w:t>不计入绩效工资总量的需附相关文件依据。</w:t>
      </w: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wMmVmOTY2MjhlMGUwYzNjYmE5M2FjOTk3OTZmZDMifQ=="/>
  </w:docVars>
  <w:rsids>
    <w:rsidRoot w:val="00DB1706"/>
    <w:rsid w:val="00274C3E"/>
    <w:rsid w:val="00DB1706"/>
    <w:rsid w:val="072313FD"/>
    <w:rsid w:val="0B92280A"/>
    <w:rsid w:val="17997127"/>
    <w:rsid w:val="1B1C66A8"/>
    <w:rsid w:val="22E80E40"/>
    <w:rsid w:val="2A817D34"/>
    <w:rsid w:val="2CB452BF"/>
    <w:rsid w:val="33654505"/>
    <w:rsid w:val="33AC1341"/>
    <w:rsid w:val="456F61C4"/>
    <w:rsid w:val="4DDB0D1C"/>
    <w:rsid w:val="53766916"/>
    <w:rsid w:val="6AB52E97"/>
    <w:rsid w:val="70EB6F9E"/>
    <w:rsid w:val="72500ACF"/>
    <w:rsid w:val="77C32C74"/>
    <w:rsid w:val="78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247</Characters>
  <Lines>2</Lines>
  <Paragraphs>1</Paragraphs>
  <TotalTime>10</TotalTime>
  <ScaleCrop>false</ScaleCrop>
  <LinksUpToDate>false</LinksUpToDate>
  <CharactersWithSpaces>326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2020-03-29T02:57:00Z</dcterms:created>
  <dc:creator>刘 小艳</dc:creator>
  <cp:lastModifiedBy>朱芳</cp:lastModifiedBy>
  <dcterms:modified xsi:type="dcterms:W3CDTF">2022-11-23T02:00:31Z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C30953B7B8A0461895F404D7BF363D90</vt:lpwstr>
  </property>
</Properties>
</file>